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6. Repair of private drain on owner'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6. Repair of private drain on owner'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6. REPAIR OF PRIVATE DRAIN ON OWNER'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