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§4360. Rate of growth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Rate of growth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§4360. RATE OF GROWTH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