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§4365-A. Municipal opt-in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§4365-A. MUNICIPAL OPT-IN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