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4979</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§§12,31 (NEW). PL 1989, c. 380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§4979.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§4979.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§4979.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