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5250-Q</w:t>
        <w:t xml:space="preserve">.  </w:t>
      </w:r>
      <w:r>
        <w:rPr>
          <w:b/>
        </w:rPr>
        <w:t xml:space="preserve">Pine Tree Recreation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555, §1 (NEW). PL 2005, c. 555, §3 (AFF). PL 2023, c. 412, Pt. J,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§5250-Q. Pine Tree Recreation Zone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§5250-Q. Pine Tree Recreation Zone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§5250-Q. PINE TREE RECREATION ZONE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