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§6 (AMD). PL 1991, c. 431, §10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§5257.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§5257.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§5257.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