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means the mayor, aldermen, councillors or manager of a city and the members of the select board, councillors or manager of a town located in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