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225</w:t>
      </w:r>
    </w:p>
    <w:p>
      <w:pPr>
        <w:jc w:val="center"/>
        <w:ind w:start="360"/>
        <w:spacing w:before="300" w:after="300"/>
      </w:pPr>
      <w:r>
        <w:rPr>
          <w:b/>
        </w:rPr>
        <w:t xml:space="preserve">LOGS AND LUMBER</w:t>
      </w:r>
    </w:p>
    <w:p>
      <w:pPr>
        <w:jc w:val="center"/>
        <w:ind w:start="360"/>
        <w:spacing w:before="300" w:after="300"/>
      </w:pPr>
      <w:r>
        <w:rPr>
          <w:b/>
        </w:rPr>
        <w:t>(REPEALED)</w:t>
      </w:r>
    </w:p>
    <w:p>
      <w:pPr>
        <w:jc w:val="both"/>
        <w:spacing w:before="100" w:after="100"/>
        <w:ind w:start="1080" w:hanging="720"/>
      </w:pPr>
      <w:r>
        <w:rPr>
          <w:b/>
        </w:rPr>
        <w:t>§</w:t>
        <w:t>3651</w:t>
        <w:t xml:space="preserve">.  </w:t>
      </w:r>
      <w:r>
        <w:rPr>
          <w:b/>
        </w:rPr>
        <w:t xml:space="preserve">Surveyors of lumber and other forest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§1 (AMD). PL 1973, c. 537, §38 (AMD). PL 1987, c. 582, §A57 (RP). PL 1987, c. 737, §§A1,C106 (RP). PL 1989, c. 6 (AMD). PL 1989, c. 9, §2 (AMD). PL 1989, c. 104, §§C8,C10 (AMD). </w:t>
      </w:r>
    </w:p>
    <w:p>
      <w:pPr>
        <w:jc w:val="both"/>
        <w:spacing w:before="100" w:after="100"/>
        <w:ind w:start="1080" w:hanging="720"/>
      </w:pPr>
      <w:r>
        <w:rPr>
          <w:b/>
        </w:rPr>
        <w:t>§</w:t>
        <w:t>3652</w:t>
        <w:t xml:space="preserve">.  </w:t>
      </w:r>
      <w:r>
        <w:rPr>
          <w:b/>
        </w:rPr>
        <w:t xml:space="preserve">Survey of lumber before delivery; pine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3653</w:t>
        <w:t xml:space="preserve">.  </w:t>
      </w:r>
      <w:r>
        <w:rPr>
          <w:b/>
        </w:rPr>
        <w:t xml:space="preserve">Dimensions and quality of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§1 (RP). </w:t>
      </w:r>
    </w:p>
    <w:p>
      <w:pPr>
        <w:jc w:val="both"/>
        <w:spacing w:before="100" w:after="100"/>
        <w:ind w:start="1080" w:hanging="720"/>
      </w:pPr>
      <w:r>
        <w:rPr>
          <w:b/>
        </w:rPr>
        <w:t>§</w:t>
        <w:t>3654</w:t>
        <w:t xml:space="preserve">.  </w:t>
      </w:r>
      <w:r>
        <w:rPr>
          <w:b/>
        </w:rPr>
        <w:t xml:space="preserve">Manner of sawing and packing shingles;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§1 (RP). </w:t>
      </w:r>
    </w:p>
    <w:p>
      <w:pPr>
        <w:jc w:val="both"/>
        <w:spacing w:before="100" w:after="100"/>
        <w:ind w:start="1080" w:hanging="720"/>
      </w:pPr>
      <w:r>
        <w:rPr>
          <w:b/>
        </w:rPr>
        <w:t>§</w:t>
        <w:t>3655</w:t>
        <w:t xml:space="preserve">.  </w:t>
      </w:r>
      <w:r>
        <w:rPr>
          <w:b/>
        </w:rPr>
        <w:t xml:space="preserve">Clapboards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3656</w:t>
        <w:t xml:space="preserve">.  </w:t>
      </w:r>
      <w:r>
        <w:rPr>
          <w:b/>
        </w:rPr>
        <w:t xml:space="preserve">Staves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3657</w:t>
        <w:t xml:space="preserve">.  </w:t>
      </w:r>
      <w:r>
        <w:rPr>
          <w:b/>
        </w:rPr>
        <w:t xml:space="preserve">Hogshead hoops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3658</w:t>
        <w:t xml:space="preserve">.  </w:t>
      </w:r>
      <w:r>
        <w:rPr>
          <w:b/>
        </w:rPr>
        <w:t xml:space="preserve">Manufactured lumber -- no sale until vendors' sales slip prepared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§2 (RPR). PL 1987, c. 582, §A57 (RP). PL 1987, c. 737, §§A1,C106 (RP). PL 1989, c. 6 (AMD). PL 1989, c. 9, §2 (AMD). PL 1989, c. 104, §§C8,C10 (AMD). </w:t>
      </w:r>
    </w:p>
    <w:p>
      <w:pPr>
        <w:jc w:val="both"/>
        <w:spacing w:before="100" w:after="100"/>
        <w:ind w:start="1080" w:hanging="720"/>
      </w:pPr>
      <w:r>
        <w:rPr>
          <w:b/>
        </w:rPr>
        <w:t>§</w:t>
        <w:t>3659</w:t>
        <w:t xml:space="preserve">.  </w:t>
      </w:r>
      <w:r>
        <w:rPr>
          <w:b/>
        </w:rPr>
        <w:t xml:space="preserve">Lack of vendors' sales slip does not defeat action for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§3 (RPR). PL 1987, c. 582, §A57 (RP). PL 1987, c. 737, §§A1,C106 (RP). PL 1989, c. 6 (AMD). PL 1989, c. 9, §2 (AMD). PL 1989, c. 104, §§C8,C10 (AMD). </w:t>
      </w:r>
    </w:p>
    <w:p>
      <w:pPr>
        <w:jc w:val="both"/>
        <w:spacing w:before="100" w:after="100"/>
        <w:ind w:start="1080" w:hanging="720"/>
      </w:pPr>
      <w:r>
        <w:rPr>
          <w:b/>
        </w:rPr>
        <w:t>§</w:t>
        <w:t>3660</w:t>
        <w:t xml:space="preserve">.  </w:t>
      </w:r>
      <w:r>
        <w:rPr>
          <w:b/>
        </w:rPr>
        <w:t xml:space="preserve">Surveyor's certificate to be produced before clearance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3661</w:t>
        <w:t xml:space="preserve">.  </w:t>
      </w:r>
      <w:r>
        <w:rPr>
          <w:b/>
        </w:rPr>
        <w:t xml:space="preserve">Duty of surveyors of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§4 (AMD). PL 1987, c. 582, §A57 (RP). PL 1987, c. 737, §§A1,C106 (RP). PL 1989, c. 6 (AMD). PL 1989, c. 9, §2 (AMD). PL 1989, c. 104, §§C8,C10 (AMD). </w:t>
      </w:r>
    </w:p>
    <w:p>
      <w:pPr>
        <w:jc w:val="both"/>
        <w:spacing w:before="100" w:after="100"/>
        <w:ind w:start="1080" w:hanging="720"/>
      </w:pPr>
      <w:r>
        <w:rPr>
          <w:b/>
        </w:rPr>
        <w:t>§</w:t>
        <w:t>3662</w:t>
        <w:t xml:space="preserve">.  </w:t>
      </w:r>
      <w:r>
        <w:rPr>
          <w:b/>
        </w:rPr>
        <w:t xml:space="preserve">Method of scaling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§13 (RP). </w:t>
      </w:r>
    </w:p>
    <w:p>
      <w:pPr>
        <w:jc w:val="both"/>
        <w:spacing w:before="100" w:after="100"/>
        <w:ind w:start="1080" w:hanging="720"/>
      </w:pPr>
      <w:r>
        <w:rPr>
          <w:b/>
        </w:rPr>
        <w:t>§</w:t>
        <w:t>3662-A</w:t>
        <w:t xml:space="preserve">.  </w:t>
      </w:r>
      <w:r>
        <w:rPr>
          <w:b/>
        </w:rPr>
        <w:t xml:space="preserve">Scale rule for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321 (NEW). PL 1983, c. 804, §14 (RP). </w:t>
      </w:r>
    </w:p>
    <w:p>
      <w:pPr>
        <w:jc w:val="both"/>
        <w:spacing w:before="100" w:after="100"/>
        <w:ind w:start="1080" w:hanging="720"/>
      </w:pPr>
      <w:r>
        <w:rPr>
          <w:b/>
        </w:rPr>
        <w:t>§</w:t>
        <w:t>3663</w:t>
        <w:t xml:space="preserve">.  </w:t>
      </w:r>
      <w:r>
        <w:rPr>
          <w:b/>
        </w:rPr>
        <w:t xml:space="preserve">Scaling of round timber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§15 (RP). </w:t>
      </w:r>
    </w:p>
    <w:p>
      <w:pPr>
        <w:jc w:val="both"/>
        <w:spacing w:before="100" w:after="100"/>
        <w:ind w:start="1080" w:hanging="720"/>
      </w:pPr>
      <w:r>
        <w:rPr>
          <w:b/>
        </w:rPr>
        <w:t>§</w:t>
        <w:t>3664</w:t>
        <w:t xml:space="preserve">.  </w:t>
      </w:r>
      <w:r>
        <w:rPr>
          <w:b/>
        </w:rPr>
        <w:t xml:space="preserve">Fees of surveyors of lumber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3665</w:t>
        <w:t xml:space="preserve">.  </w:t>
      </w:r>
      <w:r>
        <w:rPr>
          <w:b/>
        </w:rPr>
        <w:t xml:space="preserve">Surveyor; neglect of duty;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§5 (AMD). PL 1987, c. 582, §A57 (RP). PL 1987, c. 737, §§A1,C106 (RP). PL 1989, c. 6 (AMD). PL 1989, c. 9, §2 (AMD). PL 1989, c. 104, §§C8,C10 (AMD). </w:t>
      </w:r>
    </w:p>
    <w:p>
      <w:pPr>
        <w:jc w:val="both"/>
        <w:spacing w:before="100" w:after="100"/>
        <w:ind w:start="1080" w:hanging="720"/>
      </w:pPr>
      <w:r>
        <w:rPr>
          <w:b/>
        </w:rPr>
        <w:t>§</w:t>
        <w:t>3666</w:t>
        <w:t xml:space="preserve">.  </w:t>
      </w:r>
      <w:r>
        <w:rPr>
          <w:b/>
        </w:rPr>
        <w:t xml:space="preserve">Penalties;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§A57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225. LOGS AND LUMBER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225. LOGS AND LUMBER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225. LOGS AND LUMBER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