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428 (NEW). PL 1985, c. 737, §A85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§1408.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§1408.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§1408.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