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4766</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1971, c. 118 (AMD). PL 1973, c. 585,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§4766.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§4766.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§4766.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