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244, §1 (AMD). PL 1971, c. 622, §108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§4801.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§4801.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