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4992</w:t>
        <w:t xml:space="preserve">.  </w:t>
      </w:r>
      <w:r>
        <w:rPr>
          <w:b/>
        </w:rPr>
        <w:t xml:space="preserve">Applicability of building and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§A199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§4992. Applicability of building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§4992. Applicability of building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§4992. APPLICABILITY OF BUILDING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