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Criminal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§12 (AMD). PL 1975, c. 430, §65 (AMD). PL 1975, c. 623, §§45-A (AMD). PL 1975, c. 731, §84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§502.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