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Refinancing of the United States Farmers Home Administr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 (NEW). PL 1989, c. 878, §C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54. Refinancing of the United States Farmers Home Administr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Refinancing of the United States Farmers Home Administr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4. REFINANCING OF THE UNITED STATES FARMERS HOME ADMINISTR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