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§408-B. Procedure for and effect of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§408-B. Procedure for and effect of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§408-B. PROCEDURE FOR AND EFFECT OF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