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Act is known and may be cited as the "Maine Limited Liability Partnership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