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Revocation of registered limited liability partnership status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631,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Revocation of registered limited liability partnership status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Revocation of registered limited liability partnership status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§808. REVOCATION OF REGISTERED LIMITED LIABILITY PARTNERSHIP STATUS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