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240, §2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§13963.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§13963.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§13963.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