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1453</w:t>
        <w:t xml:space="preserve">.  </w:t>
      </w:r>
      <w:r>
        <w:rPr>
          <w:b/>
        </w:rPr>
        <w:t xml:space="preserve">Application of moneys collected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253, §3 (AMD). PL 1995, c. 397,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§1453. Application of moneys collected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§1453. Application of moneys collected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§1453. APPLICATION OF MONEYS COLLECTED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