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1969, c. 64 (AMD). PL 1979, c. 4, §2 (AMD). PL 1983, c. 413, §100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§1689.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§1689.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