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Qualifications for advanced practice registered nurse</w:t>
      </w:r>
    </w:p>
    <w:p>
      <w:pPr>
        <w:jc w:val="both"/>
        <w:spacing w:before="100" w:after="100"/>
        <w:ind w:start="360"/>
        <w:ind w:firstLine="360"/>
      </w:pPr>
      <w:r>
        <w:rPr/>
      </w:r>
      <w:r>
        <w:rPr/>
      </w:r>
      <w:r>
        <w:t xml:space="preserve">An applicant for approval to practice advanced practice registered nursing shall submit to the board written evidence verified by oath that the applicant:</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w:pPr>
        <w:jc w:val="both"/>
        <w:spacing w:before="100" w:after="0"/>
        <w:ind w:start="360"/>
        <w:ind w:firstLine="360"/>
      </w:pPr>
      <w:r>
        <w:rPr>
          <w:b/>
        </w:rPr>
        <w:t>1</w:t>
        <w:t xml:space="preserve">.  </w:t>
      </w:r>
      <w:r>
        <w:rPr>
          <w:b/>
        </w:rPr>
        <w:t xml:space="preserve">License.</w:t>
        <w:t xml:space="preserve"> </w:t>
      </w:r>
      <w:r>
        <w:t xml:space="preserve"> </w:t>
      </w:r>
      <w:r>
        <w:t xml:space="preserve">Holds a current license to practice as a registered professional nurse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2</w:t>
        <w:t xml:space="preserve">.  </w:t>
      </w:r>
      <w:r>
        <w:rPr>
          <w:b/>
        </w:rPr>
        <w:t xml:space="preserve">Education.</w:t>
        <w:t xml:space="preserve"> </w:t>
      </w:r>
      <w:r>
        <w:t xml:space="preserve"> </w:t>
      </w:r>
      <w:r>
        <w:t xml:space="preserve">Has successfully completed a formal education program that is acceptable to the board in an advanced nursing specialty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3</w:t>
        <w:t xml:space="preserve">.  </w:t>
      </w:r>
      <w:r>
        <w:rPr>
          <w:b/>
        </w:rPr>
        <w:t xml:space="preserve">Credential.</w:t>
        <w:t xml:space="preserve"> </w:t>
      </w:r>
      <w:r>
        <w:t xml:space="preserve"> </w:t>
      </w:r>
      <w:r>
        <w:t xml:space="preserve">Holds a current certification credential for advanced nursing from a national certifying body whose certification program is acceptable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100"/>
        <w:ind w:start="360"/>
        <w:ind w:firstLine="360"/>
      </w:pPr>
      <w:r>
        <w:rPr/>
      </w:r>
      <w:r>
        <w:rPr/>
      </w:r>
      <w:r>
        <w:t xml:space="preserve">A registered professional nurse who is approved by the board to practice in accordance with former </w:t>
      </w:r>
      <w:r>
        <w:t>section 2102, subsection 2, paragraph B</w:t>
      </w:r>
      <w:r>
        <w:t xml:space="preserve"> on the effective date of this section is considered to have met the requirements of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§2201-A. Qualifications for advanced practice registered nurse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Qualifications for advanced practice registered nurse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§2201-A. QUALIFICATIONS FOR ADVANCED PRACTICE REGISTERED NURSE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