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Blooded animals may be sold without 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 Blooded animals may be sold without 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Blooded animals may be sold without 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 BLOODED ANIMALS MAY BE SOLD WITHOUT 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