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§60A (NEW). PL 1971, c. 237, §2 (AMD). PL 1973, c. 145, §2 (RPR).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§2606.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