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3</w:t>
        <w:t xml:space="preserve">.  </w:t>
      </w:r>
      <w:r>
        <w:rPr>
          <w:b/>
        </w:rPr>
        <w:t xml:space="preserve">Renewals;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0, §20 (AMD). PL 1977, c. 346, §4 (AMD). PL 1979, c. 28, §4 (AMD). PL 1983, c. 378, §45 (AMD). PL 1987, c. 71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03. Renewals;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3. Renewals;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903. RENEWALS;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