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Application; qualifications;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§4 (AMD). PL 1969, c. 433, §86 (AMD). PL 1971, c. 598, §74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§3102. Application; qualifications;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Application; qualifications;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§3102. APPLICATION; QUALIFICATIONS;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