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3270-G</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"Consultation" means engagement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D</w:t>
        <w:t xml:space="preserve">.  </w:t>
      </w:r>
      <w:r>
        <w:rPr/>
      </w:r>
      <w:r>
        <w:t xml:space="preserve">"Physician" means a person licensed as a physician under this chapter or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w:t>
      </w:r>
      <w:r>
        <w:t>subsection 2</w:t>
      </w:r>
      <w:r>
        <w:t xml:space="preserve">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§3270-G. Physician assistants; scope of practice and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§3270-G. Physician assistants; scope of practice and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§3270-G. PHYSICIAN ASSISTANTS; SCOPE OF PRACTICE AND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