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Denial or refusal to renew license; disciplinary action; informal conference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P, §14 (NEW).]</w:t>
      </w:r>
    </w:p>
    <w:p>
      <w:pPr>
        <w:jc w:val="both"/>
        <w:spacing w:before="100" w:after="0"/>
        <w:ind w:start="360"/>
        <w:ind w:firstLine="360"/>
      </w:pPr>
      <w:r>
        <w:rPr>
          <w:b/>
        </w:rPr>
        <w:t>1</w:t>
        <w:t xml:space="preserve">.  </w:t>
      </w:r>
      <w:r>
        <w:rPr>
          <w:b/>
        </w:rPr>
        <w:t xml:space="preserve">Misuse of alcohol, drugs or other substances.</w:t>
        <w:t xml:space="preserve"> </w:t>
      </w:r>
      <w:r>
        <w:t xml:space="preserve"> </w:t>
      </w:r>
      <w:r>
        <w:t xml:space="preserve">Misuse of alcohol, drugs or other substances that has resulted or may result in the applicant or licensee performing services in a manner that endangers the health or safety of the licensee's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105, §8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the podiatrist's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4</w:t>
        <w:t xml:space="preserve">.  </w:t>
      </w:r>
      <w:r>
        <w:rPr>
          <w:b/>
        </w:rPr>
        <w:t xml:space="preserve">Unlawful prescription of controlled substance.</w:t>
        <w:t xml:space="preserve"> </w:t>
      </w:r>
      <w:r>
        <w:t xml:space="preserve"> </w:t>
      </w:r>
      <w:r>
        <w:t xml:space="preserve">Prescribing narcotic or hypnotic or other drugs listed as controlled substances by the federal Drug Enforcement Administration for other than accepted therapeutic purposes;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§21 (AMD).]</w:t>
      </w:r>
    </w:p>
    <w:p>
      <w:pPr>
        <w:jc w:val="both"/>
        <w:spacing w:before="100" w:after="0"/>
        <w:ind w:start="360"/>
        <w:ind w:firstLine="360"/>
      </w:pPr>
      <w:r>
        <w:rPr>
          <w:b/>
        </w:rPr>
        <w:t>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P, §14 (NEW). PL 2013, c. 105, §8 (AMD). PL 2013, c. 217, Pt. L, §1 (AMD). PL 2015, c. 488, §§21,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§3656. Denial or refusal to renew license; disciplinary action;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Denial or refusal to renew license; disciplinary action;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§3656. DENIAL OR REFUSAL TO RENEW LICENSE; DISCIPLINARY ACTION;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