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3814</w:t>
        <w:t xml:space="preserve">.  </w:t>
      </w:r>
      <w:r>
        <w:rPr>
          <w:b/>
        </w:rPr>
        <w:t xml:space="preserve">Penalties for unlicensed practice</w:t>
      </w:r>
    </w:p>
    <w:p>
      <w:pPr>
        <w:jc w:val="both"/>
        <w:spacing w:before="100" w:after="100"/>
        <w:ind w:start="360"/>
        <w:ind w:firstLine="360"/>
      </w:pPr>
      <w:r>
        <w:rPr/>
      </w:r>
      <w:r>
        <w:rPr/>
      </w:r>
      <w:r>
        <w:t xml:space="preserve">Persons who hold themselves out to the public as psychologists or psychological examiners or engage in psychological practice as defined in this chapter and do not then possess in full force valid licenses to practice as psychological examiners or psychologists under this chapter are subject to the provisions of </w:t>
      </w:r>
      <w:r>
        <w:t>Title 10, section 8003‑C</w:t>
      </w:r>
      <w:r>
        <w:t xml:space="preserve">.  A person who engages in the practice of a psychological examiner or psychologist without a license under this chapter has engaged in an unfair trade practice in violation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233, §1 (AMD); PL 2021, c. 233,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§146 (AMD). PL 1999, c. 547, §B78 (AMD). PL 1999, c. 547, §B80 (AFF). PL 2007, c. 402, Pt. Q, §3 (AMD). PL 2021, c. 233, §1 (AMD). PL 2021, c. 233,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§3814. Penalties for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§3814. Penalties for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§3814. PENALTIES FOR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