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§32 (NEW). PL 1983, c. 758, §12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§3974.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