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5018</w:t>
        <w:t xml:space="preserve">.  </w:t>
      </w:r>
      <w:r>
        <w:rPr>
          <w:b/>
        </w:rPr>
        <w:t xml:space="preserve">Revocation; suspension; refusal to renew and reissuance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623, §§51D,2 (AMD). PL 1975, c. 770, §§195,196 (AMD). PL 1977, c. 694, §§650-654 (AMD). PL 1983, c. 413, §§194,195 (AMD). PL 1987, c. 395, §A190 (AMD). PL 1995, c. 397, §75 (AMD). PL 1999, c. 547, §B73 (AMD). PL 1999, c. 547, §B80 (AFF). PL 1999, c. 687, §§F5-7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§5018. Revocation; suspension; refusal to renew and reissuance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§5018. Revocation; suspension; refusal to renew and reissuance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§5018. REVOCATION; SUSPENSION; REFUSAL TO RENEW AND REISSUANCE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