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 Transfer of named farm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Transfer of named farm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§666. TRANSFER OF NAMED FARM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