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Region II Crisis Intervention Program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PL 1989, c. 163 (AMD). PL 1991, c. 824,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§3623. Region II Crisis Intervention Program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Region II Crisis Intervention Program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§3623. REGION II CRISIS INTERVENTION PROGRAM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