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Acts not reviewable in receiving state; extradition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§1355. Acts not reviewable in receiving state; extradition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Acts not reviewable in receiving state; extradition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§1355. ACTS NOT REVIEWABLE IN RECEIVING STATE; EXTRADITION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