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136-A</w:t>
        <w:t xml:space="preserve">.  </w:t>
      </w:r>
      <w:r>
        <w:rPr>
          <w:b/>
        </w:rPr>
        <w:t xml:space="preserve">Hospitalization for mental illness and mental retardation of persons in state penal, correctional and juvenile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§3 (NEW). P&amp;SL 1973, c. 53 (AMD). PL 1973, c. 547, §§7-10 (AMD). PL 1973, c. 625, §233A (AMD). PL 1973, c. 716, §3 (AMD). PL 1975, c. 559, §4A (AMD). PL 1979, c. 541, §§A209,A210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§136-A. Hospitalization for mental illness and mental retardation of persons in state penal, correctional and juvenile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§136-A. Hospitalization for mental illness and mental retardation of persons in state penal, correctional and juvenile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§136-A. HOSPITALIZATION FOR MENTAL ILLNESS AND MENTAL RETARDATION OF PERSONS IN STATE PENAL, CORRECTIONAL AND JUVENILE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