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Juvenile caseworkers;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1977, c. 664, §52 (AMD). PL 1983, c. 176, §A27 (RPR).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§1682. Juvenile caseworkers;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Juvenile caseworkers;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§1682. JUVENILE CASEWORKERS;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