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2659-B</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§2659-B. Continuation of treatment in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§2659-B. Continuation of treatment in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§2659-B. CONTINUATION OF TREATMENT IN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