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§16 (NEW). PL 1967, c. 544, §87 (AMD). PL 1969, c. 192, §12 (AMD). P&amp;SL 1973, c. 221, §6 (AMD). PL 1975, c. 538, §17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