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Expense of trial for crime committed by inmate or pris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Expense of trial for crime committed by inmate or pris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0. EXPENSE OF TRIAL FOR CRIME COMMITTED BY INMATE OR PRIS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