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Employment on public works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§875. Employment on public works 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Employment on public works 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§875. EMPLOYMENT ON PUBLIC WORKS 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