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 Regulation of foreign electric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 Regulation of foreign electric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§3140. REGULATION OF FOREIGN ELECTRIC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