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4711</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110, §1 (NEW). PL 2009, c. 122, §17 (AMD). PL 2009, c. 372, Pt. A, §8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§4711. Conservation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§4711. Conservation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§4711. CONSERVATION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