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§6406. STANDARD DISTRICTS; AUTHORIZED TO ERECT DAMS AND RESERVOIRS, CROSS NAVIGABLE WATERS, SUPPLY WATER TO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