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7303</w:t>
        <w:t xml:space="preserve">.  </w:t>
      </w:r>
      <w:r>
        <w:rPr>
          <w:b/>
        </w:rPr>
        <w:t xml:space="preserve">Mandatory local measured telephone service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2017, c. 73,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§7303. Mandatory local measured telephone service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§7303. Mandatory local measured telephone service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§7303. MANDATORY LOCAL MEASURED TELEPHONE SERVICE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