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Prohibition against ordering competitive bidding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444 (NEW). PL 1991, c. 54, §1 (RPR). PL 1991, c. 54, §2 (AFF). PL 2017, c. 73,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§7304. Prohibition against ordering competitive bidding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Prohibition against ordering competitive bidding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§7304. PROHIBITION AGAINST ORDERING COMPETITIVE BIDDING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