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Remedies on default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Remedies on default of public utility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Remedies on default of public utility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§202. REMEDIES ON DEFAULT OF PUBLIC UTILITY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