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Utility liable for civil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§C20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 Utility liable for civil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Utility liable for civil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§351. UTILITY LIABLE FOR CIVIL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