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§1076. Purchaser to notify mortgagee of sale;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Purchaser to notify mortgagee of sale;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§1076. PURCHASER TO NOTIFY MORTGAGEE OF SALE;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