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Property taxable;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733, §2 (AMD). PL 1983, c. 480, §A44 (AMD). PL 1983, c. 571, §11 (AMD). PL 1985, c. 506, §A76 (AMD).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§3461. Property taxable;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Property taxable;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§3461. PROPERTY TAXABLE;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