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381-A</w:t>
        <w:t xml:space="preserve">.  </w:t>
      </w:r>
      <w:r>
        <w:rPr>
          <w:b/>
        </w:rPr>
        <w:t xml:space="preserve">Interim state valuation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§5 (NEW). PL 1971, c. 107,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§381-A. Interim state valuation of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§381-A. Interim state valuation of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§381-A. INTERIM STATE VALUATION OF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