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Inspection of records; civil action for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1987, c. 497, §47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§4406. Inspection of records; civil action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Inspection of records; civil action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§4406. INSPECTION OF RECORDS; CIVIL ACTION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